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FB617" w14:textId="77777777" w:rsidR="003B5949" w:rsidRPr="00016D6D" w:rsidRDefault="00675298" w:rsidP="00675298">
      <w:pPr>
        <w:rPr>
          <w:rFonts w:ascii="Clear Sans" w:hAnsi="Clear Sans" w:cs="Clear Sans"/>
          <w:b/>
          <w:sz w:val="32"/>
        </w:rPr>
      </w:pPr>
      <w:r w:rsidRPr="00016D6D">
        <w:rPr>
          <w:rFonts w:ascii="Clear Sans" w:hAnsi="Clear Sans" w:cs="Clear Sans"/>
          <w:b/>
          <w:sz w:val="32"/>
        </w:rPr>
        <w:t>Dublin City University (Ireland) Project for Visiting Notre Dame Students 2022</w:t>
      </w:r>
    </w:p>
    <w:p w14:paraId="3D1978BB" w14:textId="77777777" w:rsidR="00675298" w:rsidRPr="00117BAC" w:rsidRDefault="00675298" w:rsidP="00C34338">
      <w:pPr>
        <w:spacing w:after="0" w:line="240" w:lineRule="auto"/>
        <w:rPr>
          <w:rFonts w:ascii="Clear Sans" w:hAnsi="Clear Sans" w:cs="Clear Sans"/>
          <w:i/>
        </w:rPr>
      </w:pPr>
      <w:r w:rsidRPr="00117BAC">
        <w:rPr>
          <w:rFonts w:ascii="Clear Sans" w:hAnsi="Clear Sans" w:cs="Clear Sans"/>
          <w:i/>
        </w:rPr>
        <w:t xml:space="preserve">Professor Silvia </w:t>
      </w:r>
      <w:proofErr w:type="spellStart"/>
      <w:r w:rsidRPr="00117BAC">
        <w:rPr>
          <w:rFonts w:ascii="Clear Sans" w:hAnsi="Clear Sans" w:cs="Clear Sans"/>
          <w:i/>
        </w:rPr>
        <w:t>Giordani</w:t>
      </w:r>
      <w:proofErr w:type="spellEnd"/>
    </w:p>
    <w:p w14:paraId="153978C0" w14:textId="77777777" w:rsidR="00675298" w:rsidRPr="00117BAC" w:rsidRDefault="00675298" w:rsidP="00C34338">
      <w:pPr>
        <w:spacing w:after="0" w:line="240" w:lineRule="auto"/>
        <w:rPr>
          <w:rFonts w:ascii="Clear Sans" w:hAnsi="Clear Sans" w:cs="Clear Sans"/>
          <w:i/>
        </w:rPr>
      </w:pPr>
      <w:r w:rsidRPr="00117BAC">
        <w:rPr>
          <w:rFonts w:ascii="Clear Sans" w:hAnsi="Clear Sans" w:cs="Clear Sans"/>
          <w:i/>
        </w:rPr>
        <w:t>School of Chemical Sciences, Dublin City University, Glasnevin, Dublin 9, Ireland</w:t>
      </w:r>
    </w:p>
    <w:p w14:paraId="58DA16EB" w14:textId="77777777" w:rsidR="00675298" w:rsidRPr="00117BAC" w:rsidRDefault="00675298" w:rsidP="00C34338">
      <w:pPr>
        <w:spacing w:after="0" w:line="240" w:lineRule="auto"/>
        <w:rPr>
          <w:rFonts w:ascii="Clear Sans" w:hAnsi="Clear Sans" w:cs="Clear Sans"/>
          <w:i/>
        </w:rPr>
      </w:pPr>
      <w:r w:rsidRPr="00117BAC">
        <w:rPr>
          <w:rFonts w:ascii="Clear Sans" w:hAnsi="Clear Sans" w:cs="Clear Sans"/>
          <w:i/>
        </w:rPr>
        <w:t xml:space="preserve">Email: </w:t>
      </w:r>
      <w:hyperlink r:id="rId5" w:history="1">
        <w:r w:rsidRPr="00117BAC">
          <w:rPr>
            <w:rStyle w:val="Hyperlink"/>
            <w:rFonts w:ascii="Clear Sans" w:hAnsi="Clear Sans" w:cs="Clear Sans"/>
            <w:i/>
          </w:rPr>
          <w:t>silvia.giordani@dcu.ie</w:t>
        </w:r>
      </w:hyperlink>
    </w:p>
    <w:p w14:paraId="41AE25EA" w14:textId="77777777" w:rsidR="00016D6D" w:rsidRPr="00016D6D" w:rsidRDefault="00025A8A" w:rsidP="00016D6D">
      <w:pPr>
        <w:jc w:val="center"/>
        <w:rPr>
          <w:rFonts w:ascii="Clear Sans" w:hAnsi="Clear Sans" w:cs="Clear Sans"/>
        </w:rPr>
      </w:pPr>
      <w:r>
        <w:rPr>
          <w:rFonts w:ascii="Clear Sans" w:hAnsi="Clear Sans" w:cs="Clear Sans"/>
          <w:noProof/>
        </w:rPr>
        <w:pict w14:anchorId="7BC51B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1.5pt;height:139.5pt;mso-width-percent:0;mso-height-percent:0;mso-width-percent:0;mso-height-percent:0">
            <v:imagedata r:id="rId6" o:title="POWERPNT_MtcDwWLuXc"/>
          </v:shape>
        </w:pict>
      </w:r>
    </w:p>
    <w:p w14:paraId="555AB124" w14:textId="298F6F0A" w:rsidR="00675298" w:rsidRPr="00016D6D" w:rsidRDefault="00675298" w:rsidP="00675298">
      <w:pPr>
        <w:jc w:val="both"/>
        <w:rPr>
          <w:rFonts w:ascii="Clear Sans" w:hAnsi="Clear Sans" w:cs="Clear Sans"/>
        </w:rPr>
      </w:pPr>
      <w:r w:rsidRPr="00016D6D">
        <w:rPr>
          <w:rFonts w:ascii="Clear Sans" w:hAnsi="Clear Sans" w:cs="Clear Sans"/>
        </w:rPr>
        <w:t>Graphene, fullerenes and carbon nanotubes are well</w:t>
      </w:r>
      <w:r w:rsidR="00C34338">
        <w:rPr>
          <w:rFonts w:ascii="Clear Sans" w:hAnsi="Clear Sans" w:cs="Clear Sans"/>
        </w:rPr>
        <w:t>-</w:t>
      </w:r>
      <w:r w:rsidRPr="00016D6D">
        <w:rPr>
          <w:rFonts w:ascii="Clear Sans" w:hAnsi="Clear Sans" w:cs="Clear Sans"/>
        </w:rPr>
        <w:t>known members of the carbon nanomaterial family. This family also includes a unique material</w:t>
      </w:r>
      <w:r w:rsidR="00D81315" w:rsidRPr="00016D6D">
        <w:rPr>
          <w:rFonts w:ascii="Clear Sans" w:hAnsi="Clear Sans" w:cs="Clear Sans"/>
        </w:rPr>
        <w:t>—t</w:t>
      </w:r>
      <w:r w:rsidRPr="00016D6D">
        <w:rPr>
          <w:rFonts w:ascii="Clear Sans" w:hAnsi="Clear Sans" w:cs="Clear Sans"/>
        </w:rPr>
        <w:t>ermed the carbon nano-onion [</w:t>
      </w:r>
      <w:r w:rsidR="00C34338">
        <w:rPr>
          <w:rFonts w:ascii="Clear Sans" w:hAnsi="Clear Sans" w:cs="Clear Sans"/>
        </w:rPr>
        <w:t>1</w:t>
      </w:r>
      <w:r w:rsidRPr="00016D6D">
        <w:rPr>
          <w:rFonts w:ascii="Clear Sans" w:hAnsi="Clear Sans" w:cs="Clear Sans"/>
        </w:rPr>
        <w:t>].</w:t>
      </w:r>
      <w:r w:rsidR="008D0CB7" w:rsidRPr="00016D6D">
        <w:rPr>
          <w:rFonts w:ascii="Clear Sans" w:hAnsi="Clear Sans" w:cs="Clear Sans"/>
        </w:rPr>
        <w:t xml:space="preserve"> </w:t>
      </w:r>
      <w:r w:rsidRPr="00016D6D">
        <w:rPr>
          <w:rFonts w:ascii="Clear Sans" w:hAnsi="Clear Sans" w:cs="Clear Sans"/>
        </w:rPr>
        <w:t xml:space="preserve">Carbon nano-onions are </w:t>
      </w:r>
      <w:r w:rsidR="00117BAC" w:rsidRPr="00016D6D">
        <w:rPr>
          <w:rFonts w:ascii="Clear Sans" w:hAnsi="Clear Sans" w:cs="Clear Sans"/>
        </w:rPr>
        <w:t>multi-layered fullerenes</w:t>
      </w:r>
      <w:r w:rsidR="00117BAC">
        <w:rPr>
          <w:rFonts w:ascii="Clear Sans" w:hAnsi="Clear Sans" w:cs="Clear Sans"/>
        </w:rPr>
        <w:t>,</w:t>
      </w:r>
      <w:r w:rsidR="00117BAC" w:rsidRPr="00016D6D">
        <w:rPr>
          <w:rFonts w:ascii="Clear Sans" w:hAnsi="Clear Sans" w:cs="Clear Sans"/>
        </w:rPr>
        <w:t xml:space="preserve"> </w:t>
      </w:r>
      <w:r w:rsidRPr="00016D6D">
        <w:rPr>
          <w:rFonts w:ascii="Clear Sans" w:hAnsi="Clear Sans" w:cs="Clear Sans"/>
        </w:rPr>
        <w:t>spherical nano</w:t>
      </w:r>
      <w:r w:rsidR="00117BAC">
        <w:rPr>
          <w:rFonts w:ascii="Clear Sans" w:hAnsi="Clear Sans" w:cs="Clear Sans"/>
        </w:rPr>
        <w:t>particles</w:t>
      </w:r>
      <w:r w:rsidRPr="00016D6D">
        <w:rPr>
          <w:rFonts w:ascii="Clear Sans" w:hAnsi="Clear Sans" w:cs="Clear Sans"/>
        </w:rPr>
        <w:t xml:space="preserve"> </w:t>
      </w:r>
      <w:r w:rsidR="00C34338">
        <w:rPr>
          <w:rFonts w:ascii="Clear Sans" w:hAnsi="Clear Sans" w:cs="Clear Sans"/>
        </w:rPr>
        <w:t>that</w:t>
      </w:r>
      <w:r w:rsidRPr="00016D6D">
        <w:rPr>
          <w:rFonts w:ascii="Clear Sans" w:hAnsi="Clear Sans" w:cs="Clear Sans"/>
        </w:rPr>
        <w:t xml:space="preserve"> have a multi-layered structure of graphitic carbon. Beyond their morphology, carbon nano-onions are also known for their biocompatibility, ease of surface modification, and their small size.</w:t>
      </w:r>
      <w:r w:rsidR="00117BAC">
        <w:rPr>
          <w:rFonts w:ascii="Clear Sans" w:hAnsi="Clear Sans" w:cs="Clear Sans"/>
        </w:rPr>
        <w:t xml:space="preserve"> </w:t>
      </w:r>
      <w:r w:rsidR="00D81315" w:rsidRPr="00016D6D">
        <w:rPr>
          <w:rFonts w:ascii="Clear Sans" w:hAnsi="Clear Sans" w:cs="Clear Sans"/>
        </w:rPr>
        <w:t>Due to the above mentioned favourable properties, carbon nano-onions have been investigated for their biological applications. These investigations included biocompatibility studies of carbon nano-onions (</w:t>
      </w:r>
      <w:r w:rsidR="00D81315" w:rsidRPr="00016D6D">
        <w:rPr>
          <w:rFonts w:ascii="Clear Sans" w:hAnsi="Clear Sans" w:cs="Clear Sans"/>
          <w:i/>
        </w:rPr>
        <w:t>in vitro, in vivo, ex vivo</w:t>
      </w:r>
      <w:r w:rsidR="00D81315" w:rsidRPr="00016D6D">
        <w:rPr>
          <w:rFonts w:ascii="Clear Sans" w:hAnsi="Clear Sans" w:cs="Clear Sans"/>
        </w:rPr>
        <w:t xml:space="preserve">), their use for sensing, their ability to be internalised by cells, their cellular internalisation pathways, their cellular </w:t>
      </w:r>
      <w:proofErr w:type="spellStart"/>
      <w:r w:rsidR="00D81315" w:rsidRPr="00016D6D">
        <w:rPr>
          <w:rFonts w:ascii="Clear Sans" w:hAnsi="Clear Sans" w:cs="Clear Sans"/>
        </w:rPr>
        <w:t>colocalisation</w:t>
      </w:r>
      <w:proofErr w:type="spellEnd"/>
      <w:r w:rsidR="00D81315" w:rsidRPr="00016D6D">
        <w:rPr>
          <w:rFonts w:ascii="Clear Sans" w:hAnsi="Clear Sans" w:cs="Clear Sans"/>
        </w:rPr>
        <w:t xml:space="preserve">, and </w:t>
      </w:r>
      <w:r w:rsidR="00D81315" w:rsidRPr="00016D6D">
        <w:rPr>
          <w:rFonts w:ascii="Clear Sans" w:hAnsi="Clear Sans" w:cs="Clear Sans"/>
          <w:b/>
        </w:rPr>
        <w:t xml:space="preserve">the use of carbon nano-onions as drug delivery systems for the targeted delivery of anticancer therapeutics </w:t>
      </w:r>
      <w:r w:rsidR="00D81315" w:rsidRPr="00016D6D">
        <w:rPr>
          <w:rFonts w:ascii="Clear Sans" w:hAnsi="Clear Sans" w:cs="Clear Sans"/>
        </w:rPr>
        <w:t>[</w:t>
      </w:r>
      <w:r w:rsidR="00C34338">
        <w:rPr>
          <w:rFonts w:ascii="Clear Sans" w:hAnsi="Clear Sans" w:cs="Clear Sans"/>
        </w:rPr>
        <w:t>2</w:t>
      </w:r>
      <w:r w:rsidR="00D81315" w:rsidRPr="00016D6D">
        <w:rPr>
          <w:rFonts w:ascii="Clear Sans" w:hAnsi="Clear Sans" w:cs="Clear Sans"/>
        </w:rPr>
        <w:t>]</w:t>
      </w:r>
      <w:r w:rsidR="00117BAC">
        <w:rPr>
          <w:rFonts w:ascii="Clear Sans" w:hAnsi="Clear Sans" w:cs="Clear Sans"/>
        </w:rPr>
        <w:t>, which</w:t>
      </w:r>
      <w:r w:rsidR="00D81315" w:rsidRPr="00016D6D">
        <w:rPr>
          <w:rFonts w:ascii="Clear Sans" w:hAnsi="Clear Sans" w:cs="Clear Sans"/>
        </w:rPr>
        <w:t xml:space="preserve"> is the topic of this proposed research project.</w:t>
      </w:r>
    </w:p>
    <w:p w14:paraId="134AA519" w14:textId="183468EA" w:rsidR="00D81315" w:rsidRPr="00016D6D" w:rsidRDefault="00D81315" w:rsidP="00675298">
      <w:pPr>
        <w:jc w:val="both"/>
        <w:rPr>
          <w:rFonts w:ascii="Clear Sans" w:hAnsi="Clear Sans" w:cs="Clear Sans"/>
        </w:rPr>
      </w:pPr>
      <w:r w:rsidRPr="00016D6D">
        <w:rPr>
          <w:rFonts w:ascii="Clear Sans" w:hAnsi="Clear Sans" w:cs="Clear Sans"/>
        </w:rPr>
        <w:t>The project aims to dev</w:t>
      </w:r>
      <w:r w:rsidR="008D0CB7" w:rsidRPr="00016D6D">
        <w:rPr>
          <w:rFonts w:ascii="Clear Sans" w:hAnsi="Clear Sans" w:cs="Clear Sans"/>
        </w:rPr>
        <w:t xml:space="preserve">elop a drug delivery system designed to deliver an anticancer therapeutic to cancer cells in a targeted manner. Carbon nano-onions will be used as the scaffold for this </w:t>
      </w:r>
      <w:r w:rsidR="008D0CB7" w:rsidRPr="00016D6D">
        <w:rPr>
          <w:rFonts w:ascii="Clear Sans" w:hAnsi="Clear Sans" w:cs="Clear Sans"/>
          <w:b/>
        </w:rPr>
        <w:t>nanocarrier</w:t>
      </w:r>
      <w:r w:rsidR="008D0CB7" w:rsidRPr="00016D6D">
        <w:rPr>
          <w:rFonts w:ascii="Clear Sans" w:hAnsi="Clear Sans" w:cs="Clear Sans"/>
        </w:rPr>
        <w:t xml:space="preserve"> [</w:t>
      </w:r>
      <w:r w:rsidR="00C34338">
        <w:rPr>
          <w:rFonts w:ascii="Clear Sans" w:hAnsi="Clear Sans" w:cs="Clear Sans"/>
        </w:rPr>
        <w:t>3</w:t>
      </w:r>
      <w:r w:rsidR="008D0CB7" w:rsidRPr="00016D6D">
        <w:rPr>
          <w:rFonts w:ascii="Clear Sans" w:hAnsi="Clear Sans" w:cs="Clear Sans"/>
        </w:rPr>
        <w:t xml:space="preserve">] system. The spherical surface of carbon nano-onions will be decorated with </w:t>
      </w:r>
      <w:r w:rsidR="00117BAC">
        <w:rPr>
          <w:rFonts w:ascii="Clear Sans" w:hAnsi="Clear Sans" w:cs="Clear Sans"/>
        </w:rPr>
        <w:t xml:space="preserve">the </w:t>
      </w:r>
      <w:r w:rsidR="008D0CB7" w:rsidRPr="00016D6D">
        <w:rPr>
          <w:rFonts w:ascii="Clear Sans" w:hAnsi="Clear Sans" w:cs="Clear Sans"/>
        </w:rPr>
        <w:t xml:space="preserve">targeting agent, </w:t>
      </w:r>
      <w:r w:rsidR="00117BAC">
        <w:rPr>
          <w:rFonts w:ascii="Clear Sans" w:hAnsi="Clear Sans" w:cs="Clear Sans"/>
        </w:rPr>
        <w:t xml:space="preserve">the </w:t>
      </w:r>
      <w:r w:rsidR="008D0CB7" w:rsidRPr="00016D6D">
        <w:rPr>
          <w:rFonts w:ascii="Clear Sans" w:hAnsi="Clear Sans" w:cs="Clear Sans"/>
        </w:rPr>
        <w:t>fluorophore and the anticancer drug payload. In brief, this project will involve:</w:t>
      </w:r>
    </w:p>
    <w:p w14:paraId="3C68E2A6" w14:textId="28462A97" w:rsidR="008D0CB7" w:rsidRPr="00016D6D" w:rsidRDefault="008D0CB7" w:rsidP="00C34338">
      <w:pPr>
        <w:pStyle w:val="ListParagraph"/>
        <w:numPr>
          <w:ilvl w:val="0"/>
          <w:numId w:val="2"/>
        </w:numPr>
        <w:spacing w:line="240" w:lineRule="auto"/>
        <w:ind w:left="357" w:hanging="357"/>
        <w:contextualSpacing w:val="0"/>
        <w:rPr>
          <w:rFonts w:ascii="Clear Sans" w:hAnsi="Clear Sans" w:cs="Clear Sans"/>
        </w:rPr>
      </w:pPr>
      <w:r w:rsidRPr="00016D6D">
        <w:rPr>
          <w:rFonts w:ascii="Clear Sans" w:hAnsi="Clear Sans" w:cs="Clear Sans"/>
        </w:rPr>
        <w:t>The surface functionalisation (covalent and non-covalent) of carbon nano-onions with</w:t>
      </w:r>
      <w:r w:rsidR="00117BAC">
        <w:rPr>
          <w:rFonts w:ascii="Clear Sans" w:hAnsi="Clear Sans" w:cs="Clear Sans"/>
        </w:rPr>
        <w:t xml:space="preserve"> a</w:t>
      </w:r>
      <w:r w:rsidRPr="00016D6D">
        <w:rPr>
          <w:rFonts w:ascii="Clear Sans" w:hAnsi="Clear Sans" w:cs="Clear Sans"/>
        </w:rPr>
        <w:t xml:space="preserve"> targeting agent, </w:t>
      </w:r>
      <w:r w:rsidR="00117BAC">
        <w:rPr>
          <w:rFonts w:ascii="Clear Sans" w:hAnsi="Clear Sans" w:cs="Clear Sans"/>
        </w:rPr>
        <w:t xml:space="preserve">a </w:t>
      </w:r>
      <w:r w:rsidRPr="00016D6D">
        <w:rPr>
          <w:rFonts w:ascii="Clear Sans" w:hAnsi="Clear Sans" w:cs="Clear Sans"/>
        </w:rPr>
        <w:t>fluorophore and an anticancer drug</w:t>
      </w:r>
    </w:p>
    <w:p w14:paraId="0C76C28A" w14:textId="3DFEDE8E" w:rsidR="00A8458E" w:rsidRPr="00117BAC" w:rsidRDefault="008D0CB7" w:rsidP="00117BAC">
      <w:pPr>
        <w:pStyle w:val="ListParagraph"/>
        <w:numPr>
          <w:ilvl w:val="0"/>
          <w:numId w:val="2"/>
        </w:numPr>
        <w:spacing w:line="240" w:lineRule="auto"/>
        <w:ind w:left="357" w:hanging="357"/>
        <w:contextualSpacing w:val="0"/>
        <w:rPr>
          <w:rFonts w:ascii="Clear Sans" w:hAnsi="Clear Sans" w:cs="Clear Sans"/>
        </w:rPr>
      </w:pPr>
      <w:r w:rsidRPr="00016D6D">
        <w:rPr>
          <w:rFonts w:ascii="Clear Sans" w:hAnsi="Clear Sans" w:cs="Clear Sans"/>
        </w:rPr>
        <w:t xml:space="preserve">The </w:t>
      </w:r>
      <w:proofErr w:type="spellStart"/>
      <w:r w:rsidR="00117BAC">
        <w:rPr>
          <w:rFonts w:ascii="Clear Sans" w:hAnsi="Clear Sans" w:cs="Clear Sans"/>
        </w:rPr>
        <w:t>physico</w:t>
      </w:r>
      <w:proofErr w:type="spellEnd"/>
      <w:r w:rsidR="00117BAC">
        <w:rPr>
          <w:rFonts w:ascii="Clear Sans" w:hAnsi="Clear Sans" w:cs="Clear Sans"/>
        </w:rPr>
        <w:t xml:space="preserve">-chemical </w:t>
      </w:r>
      <w:r w:rsidRPr="00016D6D">
        <w:rPr>
          <w:rFonts w:ascii="Clear Sans" w:hAnsi="Clear Sans" w:cs="Clear Sans"/>
        </w:rPr>
        <w:t xml:space="preserve">characterisation of the </w:t>
      </w:r>
      <w:r w:rsidRPr="00016D6D">
        <w:rPr>
          <w:rFonts w:ascii="Clear Sans" w:hAnsi="Clear Sans" w:cs="Clear Sans"/>
          <w:b/>
        </w:rPr>
        <w:t>nanocarrier</w:t>
      </w:r>
      <w:r w:rsidRPr="00016D6D">
        <w:rPr>
          <w:rFonts w:ascii="Clear Sans" w:hAnsi="Clear Sans" w:cs="Clear Sans"/>
        </w:rPr>
        <w:t xml:space="preserve"> system</w:t>
      </w:r>
    </w:p>
    <w:p w14:paraId="4311E221" w14:textId="4F2E0CC5" w:rsidR="00675298" w:rsidRPr="00016D6D" w:rsidRDefault="008D0CB7" w:rsidP="00C34338">
      <w:pPr>
        <w:jc w:val="both"/>
        <w:rPr>
          <w:rFonts w:ascii="Clear Sans" w:hAnsi="Clear Sans" w:cs="Clear Sans"/>
        </w:rPr>
      </w:pPr>
      <w:r w:rsidRPr="00016D6D">
        <w:rPr>
          <w:rFonts w:ascii="Clear Sans" w:hAnsi="Clear Sans" w:cs="Clear Sans"/>
        </w:rPr>
        <w:t>In this project, the student will gain an appreciation of carbon nanomaterial</w:t>
      </w:r>
      <w:r w:rsidR="00A8458E">
        <w:rPr>
          <w:rFonts w:ascii="Clear Sans" w:hAnsi="Clear Sans" w:cs="Clear Sans"/>
        </w:rPr>
        <w:t>s</w:t>
      </w:r>
      <w:r w:rsidR="00117BAC">
        <w:rPr>
          <w:rFonts w:ascii="Clear Sans" w:hAnsi="Clear Sans" w:cs="Clear Sans"/>
        </w:rPr>
        <w:t xml:space="preserve"> and</w:t>
      </w:r>
      <w:r w:rsidR="00A8458E">
        <w:rPr>
          <w:rFonts w:ascii="Clear Sans" w:hAnsi="Clear Sans" w:cs="Clear Sans"/>
        </w:rPr>
        <w:t xml:space="preserve"> their</w:t>
      </w:r>
      <w:r w:rsidRPr="00016D6D">
        <w:rPr>
          <w:rFonts w:ascii="Clear Sans" w:hAnsi="Clear Sans" w:cs="Clear Sans"/>
        </w:rPr>
        <w:t xml:space="preserve"> chemistry. The student will develop their l</w:t>
      </w:r>
      <w:r w:rsidR="00C34338">
        <w:rPr>
          <w:rFonts w:ascii="Clear Sans" w:hAnsi="Clear Sans" w:cs="Clear Sans"/>
        </w:rPr>
        <w:t xml:space="preserve">ab skills and gain </w:t>
      </w:r>
      <w:r w:rsidRPr="00016D6D">
        <w:rPr>
          <w:rFonts w:ascii="Clear Sans" w:hAnsi="Clear Sans" w:cs="Clear Sans"/>
        </w:rPr>
        <w:t xml:space="preserve">experience working with </w:t>
      </w:r>
      <w:r w:rsidR="00210E99" w:rsidRPr="00016D6D">
        <w:rPr>
          <w:rFonts w:ascii="Clear Sans" w:hAnsi="Clear Sans" w:cs="Clear Sans"/>
        </w:rPr>
        <w:t>and functionalising carbon nanomaterials. Moreover, the student will have the opportunity to work with various characterisation techniques</w:t>
      </w:r>
      <w:r w:rsidR="00C34338">
        <w:rPr>
          <w:rFonts w:ascii="Clear Sans" w:hAnsi="Clear Sans" w:cs="Clear Sans"/>
        </w:rPr>
        <w:t>, including absorption and emission spectroscopies, dynamic light scattering (DLS) and zeta potential</w:t>
      </w:r>
      <w:r w:rsidR="00210E99" w:rsidRPr="00016D6D">
        <w:rPr>
          <w:rFonts w:ascii="Clear Sans" w:hAnsi="Clear Sans" w:cs="Clear Sans"/>
        </w:rPr>
        <w:t>.</w:t>
      </w:r>
    </w:p>
    <w:p w14:paraId="201CD618" w14:textId="77777777" w:rsidR="00C34338" w:rsidRPr="00117BAC" w:rsidRDefault="00C34338" w:rsidP="00C34338">
      <w:pPr>
        <w:spacing w:line="240" w:lineRule="auto"/>
        <w:rPr>
          <w:rFonts w:ascii="Crimson Text" w:eastAsia="Times New Roman" w:hAnsi="Crimson Text" w:cs="Times New Roman"/>
          <w:lang w:eastAsia="en-IE"/>
        </w:rPr>
      </w:pPr>
      <w:r w:rsidRPr="00117BAC">
        <w:rPr>
          <w:rFonts w:ascii="Crimson Text" w:eastAsia="Times New Roman" w:hAnsi="Crimson Text" w:cs="Times New Roman"/>
          <w:lang w:eastAsia="en-IE"/>
        </w:rPr>
        <w:t>[1]</w:t>
      </w:r>
      <w:r w:rsidRPr="00117BAC">
        <w:rPr>
          <w:rFonts w:ascii="Crimson Text" w:eastAsia="Times New Roman" w:hAnsi="Crimson Text" w:cs="Times New Roman"/>
          <w:lang w:eastAsia="en-IE"/>
        </w:rPr>
        <w:tab/>
      </w:r>
      <w:proofErr w:type="spellStart"/>
      <w:r w:rsidRPr="00117BAC">
        <w:rPr>
          <w:rFonts w:ascii="Crimson Text" w:eastAsia="Times New Roman" w:hAnsi="Crimson Text" w:cs="Times New Roman"/>
          <w:lang w:eastAsia="en-IE"/>
        </w:rPr>
        <w:t>Bartelmess</w:t>
      </w:r>
      <w:proofErr w:type="spellEnd"/>
      <w:r w:rsidRPr="00117BAC">
        <w:rPr>
          <w:rFonts w:ascii="Crimson Text" w:eastAsia="Times New Roman" w:hAnsi="Crimson Text" w:cs="Times New Roman"/>
          <w:lang w:eastAsia="en-IE"/>
        </w:rPr>
        <w:t xml:space="preserve">, J. &amp; </w:t>
      </w:r>
      <w:proofErr w:type="spellStart"/>
      <w:r w:rsidRPr="00117BAC">
        <w:rPr>
          <w:rFonts w:ascii="Crimson Text" w:eastAsia="Times New Roman" w:hAnsi="Crimson Text" w:cs="Times New Roman"/>
          <w:lang w:eastAsia="en-IE"/>
        </w:rPr>
        <w:t>Giordani</w:t>
      </w:r>
      <w:proofErr w:type="spellEnd"/>
      <w:r w:rsidRPr="00117BAC">
        <w:rPr>
          <w:rFonts w:ascii="Crimson Text" w:eastAsia="Times New Roman" w:hAnsi="Crimson Text" w:cs="Times New Roman"/>
          <w:lang w:eastAsia="en-IE"/>
        </w:rPr>
        <w:t xml:space="preserve">, S. Carbon nano-onions (multi-layer fullerenes): chemistry and applications. </w:t>
      </w:r>
      <w:proofErr w:type="spellStart"/>
      <w:r w:rsidRPr="00117BAC">
        <w:rPr>
          <w:rFonts w:ascii="Crimson Text" w:eastAsia="Times New Roman" w:hAnsi="Crimson Text" w:cs="Times New Roman"/>
          <w:i/>
          <w:iCs/>
          <w:lang w:eastAsia="en-IE"/>
        </w:rPr>
        <w:t>Beilstein</w:t>
      </w:r>
      <w:proofErr w:type="spellEnd"/>
      <w:r w:rsidRPr="00117BAC">
        <w:rPr>
          <w:rFonts w:ascii="Crimson Text" w:eastAsia="Times New Roman" w:hAnsi="Crimson Text" w:cs="Times New Roman"/>
          <w:i/>
          <w:iCs/>
          <w:lang w:eastAsia="en-IE"/>
        </w:rPr>
        <w:t xml:space="preserve"> J. </w:t>
      </w:r>
      <w:proofErr w:type="spellStart"/>
      <w:r w:rsidRPr="00117BAC">
        <w:rPr>
          <w:rFonts w:ascii="Crimson Text" w:eastAsia="Times New Roman" w:hAnsi="Crimson Text" w:cs="Times New Roman"/>
          <w:i/>
          <w:iCs/>
          <w:lang w:eastAsia="en-IE"/>
        </w:rPr>
        <w:t>Nanotechnol</w:t>
      </w:r>
      <w:proofErr w:type="spellEnd"/>
      <w:r w:rsidRPr="00117BAC">
        <w:rPr>
          <w:rFonts w:ascii="Crimson Text" w:eastAsia="Times New Roman" w:hAnsi="Crimson Text" w:cs="Times New Roman"/>
          <w:i/>
          <w:iCs/>
          <w:lang w:eastAsia="en-IE"/>
        </w:rPr>
        <w:t>.</w:t>
      </w:r>
      <w:r w:rsidRPr="00117BAC">
        <w:rPr>
          <w:rFonts w:ascii="Crimson Text" w:eastAsia="Times New Roman" w:hAnsi="Crimson Text" w:cs="Times New Roman"/>
          <w:lang w:eastAsia="en-IE"/>
        </w:rPr>
        <w:t xml:space="preserve"> </w:t>
      </w:r>
      <w:r w:rsidRPr="00117BAC">
        <w:rPr>
          <w:rFonts w:ascii="Crimson Text" w:eastAsia="Times New Roman" w:hAnsi="Crimson Text" w:cs="Times New Roman"/>
          <w:b/>
          <w:bCs/>
          <w:lang w:eastAsia="en-IE"/>
        </w:rPr>
        <w:t>5</w:t>
      </w:r>
      <w:r w:rsidRPr="00117BAC">
        <w:rPr>
          <w:rFonts w:ascii="Crimson Text" w:eastAsia="Times New Roman" w:hAnsi="Crimson Text" w:cs="Times New Roman"/>
          <w:lang w:eastAsia="en-IE"/>
        </w:rPr>
        <w:t>, 1980–1998 (2014).</w:t>
      </w:r>
    </w:p>
    <w:p w14:paraId="0D4E22D9" w14:textId="77777777" w:rsidR="00C34338" w:rsidRPr="00117BAC" w:rsidRDefault="00C34338" w:rsidP="00C34338">
      <w:pPr>
        <w:spacing w:line="240" w:lineRule="auto"/>
        <w:rPr>
          <w:rFonts w:ascii="Crimson Text" w:eastAsia="Times New Roman" w:hAnsi="Crimson Text" w:cs="Times New Roman"/>
          <w:lang w:eastAsia="en-IE"/>
        </w:rPr>
      </w:pPr>
      <w:r w:rsidRPr="00117BAC">
        <w:rPr>
          <w:rFonts w:ascii="Crimson Text" w:eastAsia="Times New Roman" w:hAnsi="Crimson Text" w:cs="Times New Roman"/>
          <w:lang w:eastAsia="en-IE"/>
        </w:rPr>
        <w:t>[2]</w:t>
      </w:r>
      <w:r w:rsidRPr="00117BAC">
        <w:rPr>
          <w:rFonts w:ascii="Crimson Text" w:eastAsia="Times New Roman" w:hAnsi="Crimson Text" w:cs="Times New Roman"/>
          <w:lang w:eastAsia="en-IE"/>
        </w:rPr>
        <w:tab/>
        <w:t xml:space="preserve">Bartkowski, M. &amp; </w:t>
      </w:r>
      <w:proofErr w:type="spellStart"/>
      <w:r w:rsidRPr="00117BAC">
        <w:rPr>
          <w:rFonts w:ascii="Crimson Text" w:eastAsia="Times New Roman" w:hAnsi="Crimson Text" w:cs="Times New Roman"/>
          <w:lang w:eastAsia="en-IE"/>
        </w:rPr>
        <w:t>Giordani</w:t>
      </w:r>
      <w:proofErr w:type="spellEnd"/>
      <w:r w:rsidRPr="00117BAC">
        <w:rPr>
          <w:rFonts w:ascii="Crimson Text" w:eastAsia="Times New Roman" w:hAnsi="Crimson Text" w:cs="Times New Roman"/>
          <w:lang w:eastAsia="en-IE"/>
        </w:rPr>
        <w:t xml:space="preserve">, S. Carbon nano-onions as potential nanocarriers for drug delivery. </w:t>
      </w:r>
      <w:r w:rsidRPr="00117BAC">
        <w:rPr>
          <w:rFonts w:ascii="Crimson Text" w:eastAsia="Times New Roman" w:hAnsi="Crimson Text" w:cs="Times New Roman"/>
          <w:i/>
          <w:iCs/>
          <w:lang w:eastAsia="en-IE"/>
        </w:rPr>
        <w:t>Dalton Trans.</w:t>
      </w:r>
      <w:r w:rsidRPr="00117BAC">
        <w:rPr>
          <w:rFonts w:ascii="Crimson Text" w:eastAsia="Times New Roman" w:hAnsi="Crimson Text" w:cs="Times New Roman"/>
          <w:lang w:eastAsia="en-IE"/>
        </w:rPr>
        <w:t xml:space="preserve"> </w:t>
      </w:r>
      <w:r w:rsidRPr="00117BAC">
        <w:rPr>
          <w:rFonts w:ascii="Crimson Text" w:eastAsia="Times New Roman" w:hAnsi="Crimson Text" w:cs="Times New Roman"/>
          <w:b/>
          <w:bCs/>
          <w:lang w:eastAsia="en-IE"/>
        </w:rPr>
        <w:t>50</w:t>
      </w:r>
      <w:r w:rsidRPr="00117BAC">
        <w:rPr>
          <w:rFonts w:ascii="Crimson Text" w:eastAsia="Times New Roman" w:hAnsi="Crimson Text" w:cs="Times New Roman"/>
          <w:lang w:eastAsia="en-IE"/>
        </w:rPr>
        <w:t>, 2300–2309 (2021).</w:t>
      </w:r>
    </w:p>
    <w:p w14:paraId="18A48D15" w14:textId="4B2DC3BA" w:rsidR="00675298" w:rsidRPr="008910F5" w:rsidRDefault="00C34338" w:rsidP="008910F5">
      <w:pPr>
        <w:spacing w:line="240" w:lineRule="auto"/>
        <w:rPr>
          <w:rFonts w:ascii="Crimson Text" w:eastAsia="Times New Roman" w:hAnsi="Crimson Text" w:cs="Times New Roman"/>
          <w:lang w:eastAsia="en-IE"/>
        </w:rPr>
      </w:pPr>
      <w:r w:rsidRPr="00117BAC">
        <w:rPr>
          <w:rFonts w:ascii="Crimson Text" w:eastAsia="Times New Roman" w:hAnsi="Crimson Text" w:cs="Times New Roman"/>
          <w:lang w:eastAsia="en-IE"/>
        </w:rPr>
        <w:t>[3]</w:t>
      </w:r>
      <w:r w:rsidRPr="00117BAC">
        <w:rPr>
          <w:rFonts w:ascii="Crimson Text" w:eastAsia="Times New Roman" w:hAnsi="Crimson Text" w:cs="Times New Roman"/>
          <w:lang w:eastAsia="en-IE"/>
        </w:rPr>
        <w:tab/>
        <w:t xml:space="preserve">Peer, D. </w:t>
      </w:r>
      <w:r w:rsidRPr="00117BAC">
        <w:rPr>
          <w:rFonts w:ascii="Crimson Text" w:eastAsia="Times New Roman" w:hAnsi="Crimson Text" w:cs="Times New Roman"/>
          <w:i/>
          <w:iCs/>
          <w:lang w:eastAsia="en-IE"/>
        </w:rPr>
        <w:t>et al.</w:t>
      </w:r>
      <w:r w:rsidRPr="00117BAC">
        <w:rPr>
          <w:rFonts w:ascii="Crimson Text" w:eastAsia="Times New Roman" w:hAnsi="Crimson Text" w:cs="Times New Roman"/>
          <w:lang w:eastAsia="en-IE"/>
        </w:rPr>
        <w:t xml:space="preserve"> Nanocarriers as an emerging platform for cancer therapy. </w:t>
      </w:r>
      <w:r w:rsidRPr="00117BAC">
        <w:rPr>
          <w:rFonts w:ascii="Crimson Text" w:eastAsia="Times New Roman" w:hAnsi="Crimson Text" w:cs="Times New Roman"/>
          <w:i/>
          <w:iCs/>
          <w:lang w:eastAsia="en-IE"/>
        </w:rPr>
        <w:t>Nature Nanotech</w:t>
      </w:r>
      <w:r w:rsidRPr="00117BAC">
        <w:rPr>
          <w:rFonts w:ascii="Crimson Text" w:eastAsia="Times New Roman" w:hAnsi="Crimson Text" w:cs="Times New Roman"/>
          <w:lang w:eastAsia="en-IE"/>
        </w:rPr>
        <w:t xml:space="preserve"> </w:t>
      </w:r>
      <w:r w:rsidRPr="00117BAC">
        <w:rPr>
          <w:rFonts w:ascii="Crimson Text" w:eastAsia="Times New Roman" w:hAnsi="Crimson Text" w:cs="Times New Roman"/>
          <w:b/>
          <w:bCs/>
          <w:lang w:eastAsia="en-IE"/>
        </w:rPr>
        <w:t>2</w:t>
      </w:r>
      <w:r w:rsidRPr="00117BAC">
        <w:rPr>
          <w:rFonts w:ascii="Crimson Text" w:eastAsia="Times New Roman" w:hAnsi="Crimson Text" w:cs="Times New Roman"/>
          <w:lang w:eastAsia="en-IE"/>
        </w:rPr>
        <w:t>, 751–760 (2007</w:t>
      </w:r>
      <w:r w:rsidR="00117BAC">
        <w:rPr>
          <w:rFonts w:ascii="Crimson Text" w:eastAsia="Times New Roman" w:hAnsi="Crimson Text" w:cs="Times New Roman"/>
          <w:lang w:eastAsia="en-IE"/>
        </w:rPr>
        <w:t>)</w:t>
      </w:r>
    </w:p>
    <w:sectPr w:rsidR="00675298" w:rsidRPr="00891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ear Sans">
    <w:altName w:val="Calibri"/>
    <w:panose1 w:val="020B0604020202020204"/>
    <w:charset w:val="00"/>
    <w:family w:val="swiss"/>
    <w:pitch w:val="variable"/>
    <w:sig w:usb0="A00002EF" w:usb1="500078FB" w:usb2="00000008" w:usb3="00000000" w:csb0="0000019F" w:csb1="00000000"/>
  </w:font>
  <w:font w:name="Crimson Text">
    <w:altName w:val="Calibri"/>
    <w:panose1 w:val="020B0604020202020204"/>
    <w:charset w:val="00"/>
    <w:family w:val="auto"/>
    <w:pitch w:val="variable"/>
    <w:sig w:usb0="80000047" w:usb1="0000006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17AB4"/>
    <w:multiLevelType w:val="hybridMultilevel"/>
    <w:tmpl w:val="226854F6"/>
    <w:lvl w:ilvl="0" w:tplc="3A2C04F0">
      <w:start w:val="1"/>
      <w:numFmt w:val="decimal"/>
      <w:pStyle w:val="Heading1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631BF"/>
    <w:multiLevelType w:val="hybridMultilevel"/>
    <w:tmpl w:val="65FE62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Q0NDG1MDa2NDE3tjBQ0lEKTi0uzszPAykwqgUARKDAGCwAAAA="/>
  </w:docVars>
  <w:rsids>
    <w:rsidRoot w:val="00D93B6F"/>
    <w:rsid w:val="00016D6D"/>
    <w:rsid w:val="00025A8A"/>
    <w:rsid w:val="00117BAC"/>
    <w:rsid w:val="00210E99"/>
    <w:rsid w:val="003B5949"/>
    <w:rsid w:val="00675298"/>
    <w:rsid w:val="008910F5"/>
    <w:rsid w:val="008D0CB7"/>
    <w:rsid w:val="00A8458E"/>
    <w:rsid w:val="00B26334"/>
    <w:rsid w:val="00B553DA"/>
    <w:rsid w:val="00C34338"/>
    <w:rsid w:val="00D81315"/>
    <w:rsid w:val="00D93B6F"/>
    <w:rsid w:val="00E6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AE6DD"/>
  <w15:chartTrackingRefBased/>
  <w15:docId w15:val="{D32B6219-1471-41B0-A2BD-E7E82DA3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334"/>
    <w:pPr>
      <w:keepNext/>
      <w:keepLines/>
      <w:numPr>
        <w:numId w:val="1"/>
      </w:numPr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334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752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0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986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192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344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8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968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ilvia.giordani@dcu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Bartkowski</dc:creator>
  <cp:keywords/>
  <dc:description/>
  <cp:lastModifiedBy>Silvia Giordani</cp:lastModifiedBy>
  <cp:revision>6</cp:revision>
  <dcterms:created xsi:type="dcterms:W3CDTF">2022-02-21T10:56:00Z</dcterms:created>
  <dcterms:modified xsi:type="dcterms:W3CDTF">2022-02-21T14:25:00Z</dcterms:modified>
</cp:coreProperties>
</file>